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0E56F4" w14:textId="13051828" w:rsidR="008B1EF6" w:rsidRPr="008B1EF6" w:rsidRDefault="00054484" w:rsidP="008B1EF6">
      <w:r>
        <w:rPr>
          <w:b/>
          <w:bCs/>
        </w:rPr>
        <w:t>Kit</w:t>
      </w:r>
      <w:r w:rsidR="008B1EF6" w:rsidRPr="008B1EF6">
        <w:rPr>
          <w:b/>
          <w:bCs/>
        </w:rPr>
        <w:t xml:space="preserve"> list for class:</w:t>
      </w:r>
    </w:p>
    <w:p w14:paraId="332A9047" w14:textId="77777777" w:rsidR="008B1EF6" w:rsidRPr="008B1EF6" w:rsidRDefault="008B1EF6" w:rsidP="008B1EF6"/>
    <w:p w14:paraId="3B8B2300" w14:textId="77777777" w:rsidR="00054484" w:rsidRPr="00054484" w:rsidRDefault="00054484" w:rsidP="00054484">
      <w:r w:rsidRPr="00054484">
        <w:t>Kit includes all fabrics for the top and binding.  Silk thread for hand applique and applique needles will also be included in the Kit.</w:t>
      </w:r>
    </w:p>
    <w:p w14:paraId="0C2EBFF1" w14:textId="77777777" w:rsidR="0016534D" w:rsidRDefault="0016534D"/>
    <w:sectPr w:rsidR="001653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EF6"/>
    <w:rsid w:val="00054484"/>
    <w:rsid w:val="0016534D"/>
    <w:rsid w:val="00242DD0"/>
    <w:rsid w:val="00571F23"/>
    <w:rsid w:val="008518C1"/>
    <w:rsid w:val="008B1EF6"/>
    <w:rsid w:val="00A5255C"/>
    <w:rsid w:val="00B44B29"/>
    <w:rsid w:val="00DC773E"/>
    <w:rsid w:val="00FB1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795160"/>
  <w15:chartTrackingRefBased/>
  <w15:docId w15:val="{D2A4B5A9-C7BE-4342-976B-34A2B09D1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586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1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06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02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6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9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1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33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9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90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72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26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3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4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85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7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4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02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135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jamie morgan</dc:creator>
  <cp:keywords/>
  <dc:description/>
  <cp:lastModifiedBy>jamie morgan</cp:lastModifiedBy>
  <cp:revision>2</cp:revision>
  <dcterms:created xsi:type="dcterms:W3CDTF">2025-03-13T17:26:00Z</dcterms:created>
  <dcterms:modified xsi:type="dcterms:W3CDTF">2025-03-13T17:27:00Z</dcterms:modified>
</cp:coreProperties>
</file>