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37CF" w14:textId="77777777" w:rsidR="00A36A92" w:rsidRPr="008F17B2" w:rsidRDefault="00A36A92" w:rsidP="00A36A92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Required </w:t>
      </w:r>
      <w:r w:rsidRPr="00FB2FC8">
        <w:rPr>
          <w:rFonts w:ascii="Century Gothic" w:hAnsi="Century Gothic"/>
          <w:b/>
          <w:bCs/>
          <w:sz w:val="28"/>
          <w:szCs w:val="28"/>
        </w:rPr>
        <w:t>Kits will include</w:t>
      </w:r>
      <w:r>
        <w:rPr>
          <w:rFonts w:ascii="Century Gothic" w:hAnsi="Century Gothic"/>
          <w:sz w:val="28"/>
          <w:szCs w:val="28"/>
        </w:rPr>
        <w:t>: ($15) Scrappy Triangles Foundation Paper Pad</w:t>
      </w:r>
    </w:p>
    <w:p w14:paraId="39283255" w14:textId="77777777" w:rsidR="00A36A92" w:rsidRDefault="00A36A92" w:rsidP="00A36A92">
      <w:pPr>
        <w:spacing w:after="0"/>
        <w:rPr>
          <w:rFonts w:ascii="Century Gothic" w:hAnsi="Century Gothic"/>
          <w:sz w:val="28"/>
          <w:szCs w:val="28"/>
        </w:rPr>
      </w:pPr>
    </w:p>
    <w:p w14:paraId="561FB195" w14:textId="77777777" w:rsidR="00A36A92" w:rsidRDefault="00A36A92" w:rsidP="00A36A92">
      <w:pPr>
        <w:spacing w:after="0"/>
        <w:rPr>
          <w:rFonts w:ascii="Century Gothic" w:hAnsi="Century Gothic"/>
          <w:sz w:val="28"/>
          <w:szCs w:val="28"/>
        </w:rPr>
      </w:pPr>
      <w:r w:rsidRPr="004476F3">
        <w:rPr>
          <w:rFonts w:ascii="Century Gothic" w:hAnsi="Century Gothic"/>
          <w:b/>
          <w:bCs/>
          <w:sz w:val="28"/>
          <w:szCs w:val="28"/>
        </w:rPr>
        <w:t>I will provide to sell</w:t>
      </w:r>
      <w:r>
        <w:rPr>
          <w:rFonts w:ascii="Century Gothic" w:hAnsi="Century Gothic"/>
          <w:sz w:val="28"/>
          <w:szCs w:val="28"/>
        </w:rPr>
        <w:t>:</w:t>
      </w:r>
    </w:p>
    <w:p w14:paraId="18EC7EA4" w14:textId="77777777" w:rsidR="00A36A92" w:rsidRDefault="00A36A92" w:rsidP="00A36A92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FQ packets</w:t>
      </w:r>
    </w:p>
    <w:p w14:paraId="43C3276E" w14:textId="77777777" w:rsidR="00A36A92" w:rsidRDefault="00A36A92" w:rsidP="00A36A92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Additional Foundation Pads</w:t>
      </w:r>
    </w:p>
    <w:p w14:paraId="30CC763C" w14:textId="77777777" w:rsidR="00A36A92" w:rsidRDefault="00A36A92" w:rsidP="00A36A92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Fabric glue pens</w:t>
      </w:r>
    </w:p>
    <w:p w14:paraId="2EE0BC61" w14:textId="77777777" w:rsidR="00A36A92" w:rsidRDefault="00A36A92" w:rsidP="00A36A92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 a Quarter Rulers</w:t>
      </w:r>
    </w:p>
    <w:p w14:paraId="7EA7B43E" w14:textId="77777777" w:rsidR="00A36A92" w:rsidRDefault="00A36A92" w:rsidP="00A36A92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Rotary cutter and replacement blades</w:t>
      </w:r>
    </w:p>
    <w:p w14:paraId="524BB73A" w14:textId="2AD5B7A0" w:rsidR="00C00F0F" w:rsidRDefault="00C00F0F" w:rsidP="00C00F0F">
      <w:r>
        <w:rPr>
          <w:rFonts w:ascii="Century Gothic" w:hAnsi="Century Gothic"/>
          <w:sz w:val="28"/>
          <w:szCs w:val="28"/>
        </w:rPr>
        <w:t>r</w:t>
      </w:r>
    </w:p>
    <w:sectPr w:rsidR="00C0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00FA"/>
    <w:multiLevelType w:val="hybridMultilevel"/>
    <w:tmpl w:val="9202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476A"/>
    <w:multiLevelType w:val="hybridMultilevel"/>
    <w:tmpl w:val="E116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266">
    <w:abstractNumId w:val="0"/>
  </w:num>
  <w:num w:numId="2" w16cid:durableId="176864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76"/>
    <w:rsid w:val="00671276"/>
    <w:rsid w:val="00A36A92"/>
    <w:rsid w:val="00BE1D79"/>
    <w:rsid w:val="00C00F0F"/>
    <w:rsid w:val="00D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A17F"/>
  <w15:chartTrackingRefBased/>
  <w15:docId w15:val="{C2B7B18F-CF7C-4CFC-8CCA-28D4207C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27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71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3</cp:revision>
  <dcterms:created xsi:type="dcterms:W3CDTF">2025-03-26T17:40:00Z</dcterms:created>
  <dcterms:modified xsi:type="dcterms:W3CDTF">2025-03-26T17:41:00Z</dcterms:modified>
</cp:coreProperties>
</file>